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113" w:rsidRPr="00FE3113" w:rsidRDefault="00FE3113" w:rsidP="00FE3113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FE31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FE3113" w:rsidRPr="00FE3113" w:rsidRDefault="00FE3113" w:rsidP="00FE3113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1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постановлению администрации Кушвинского городского округа от </w:t>
      </w:r>
      <w:r w:rsidR="00C60B29" w:rsidRPr="00C60B29">
        <w:rPr>
          <w:rFonts w:ascii="Times New Roman" w:eastAsia="Times New Roman" w:hAnsi="Times New Roman" w:cs="Times New Roman"/>
          <w:color w:val="000000"/>
          <w:sz w:val="24"/>
          <w:szCs w:val="24"/>
        </w:rPr>
        <w:t>27.06.2018 г.  № 836</w:t>
      </w:r>
    </w:p>
    <w:p w:rsidR="00FE3113" w:rsidRPr="00FE3113" w:rsidRDefault="00FE3113" w:rsidP="00FE3113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3113" w:rsidRPr="00FE3113" w:rsidRDefault="00FE3113" w:rsidP="00FE3113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1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FE3113" w:rsidRPr="00FE3113" w:rsidRDefault="00FE3113" w:rsidP="00FE3113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1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FE31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муниципальной программе «Развитие культуры в Кушвинском городском округе до 2020 года»</w:t>
      </w:r>
    </w:p>
    <w:p w:rsidR="001904D3" w:rsidRDefault="001904D3" w:rsidP="001904D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04D3" w:rsidRDefault="001904D3" w:rsidP="001904D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04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ЦЕЛИ, ЗАДАЧИ И ЦЕЛЕВЫЕ ПОКАЗАТЕЛИ</w:t>
      </w:r>
      <w:r w:rsidR="000421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904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РЕАЛИЗАЦИИ МУНИЦИПАЛЬНОЙ ПРОГРАММЫ</w:t>
      </w:r>
    </w:p>
    <w:p w:rsidR="001904D3" w:rsidRPr="001904D3" w:rsidRDefault="00787128" w:rsidP="001904D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1904D3" w:rsidRPr="001904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РАЗВИТИЕ КУЛЬТУРЫ В КУШВИНСКОМ ГОРОДСКОМ ОКРУГЕ ДО 2020 ГОДА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1904D3" w:rsidRDefault="001904D3" w:rsidP="001904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57"/>
      <w:bookmarkEnd w:id="1"/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9"/>
        <w:gridCol w:w="4266"/>
        <w:gridCol w:w="1557"/>
        <w:gridCol w:w="994"/>
        <w:gridCol w:w="1003"/>
        <w:gridCol w:w="982"/>
        <w:gridCol w:w="1006"/>
        <w:gridCol w:w="836"/>
        <w:gridCol w:w="851"/>
        <w:gridCol w:w="3261"/>
      </w:tblGrid>
      <w:tr w:rsidR="00F93291" w:rsidRPr="00F93291" w:rsidTr="00503CED">
        <w:trPr>
          <w:tblHeader/>
          <w:tblCellSpacing w:w="5" w:type="nil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291" w:rsidRPr="00F93291" w:rsidRDefault="00F93291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4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291" w:rsidRPr="00F93291" w:rsidRDefault="00F93291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>Наименование цели, задач и целевых показателей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291" w:rsidRPr="00F93291" w:rsidRDefault="00F93291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91" w:rsidRPr="00F93291" w:rsidRDefault="00F93291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291" w:rsidRPr="00F93291" w:rsidRDefault="00F93291" w:rsidP="00F93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>Источник значений показателей</w:t>
            </w:r>
          </w:p>
        </w:tc>
      </w:tr>
      <w:tr w:rsidR="00F93291" w:rsidRPr="00F93291" w:rsidTr="00503CED">
        <w:trPr>
          <w:tblHeader/>
          <w:tblCellSpacing w:w="5" w:type="nil"/>
        </w:trPr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29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91" w:rsidRPr="00F93291" w:rsidRDefault="00F932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291" w:rsidRPr="00F93291" w:rsidRDefault="00F93291" w:rsidP="00F93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0"/>
        <w:gridCol w:w="4275"/>
        <w:gridCol w:w="1528"/>
        <w:gridCol w:w="13"/>
        <w:gridCol w:w="6"/>
        <w:gridCol w:w="13"/>
        <w:gridCol w:w="979"/>
        <w:gridCol w:w="998"/>
        <w:gridCol w:w="987"/>
        <w:gridCol w:w="8"/>
        <w:gridCol w:w="13"/>
        <w:gridCol w:w="10"/>
        <w:gridCol w:w="969"/>
        <w:gridCol w:w="16"/>
        <w:gridCol w:w="20"/>
        <w:gridCol w:w="7"/>
        <w:gridCol w:w="811"/>
        <w:gridCol w:w="13"/>
        <w:gridCol w:w="10"/>
        <w:gridCol w:w="7"/>
        <w:gridCol w:w="821"/>
        <w:gridCol w:w="3261"/>
      </w:tblGrid>
      <w:tr w:rsidR="00F93291" w:rsidRPr="00C60B29" w:rsidTr="00C60B29">
        <w:trPr>
          <w:tblHeader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32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3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</w:t>
            </w:r>
            <w:r w:rsidR="00787128"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КУЛЬТУРЫ И ИСКУССТВА</w:t>
            </w:r>
            <w:r w:rsidR="00787128"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F932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3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57B" w:rsidRPr="00C60B29" w:rsidRDefault="001904D3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 1. </w:t>
            </w:r>
            <w:r w:rsidR="004B1167"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Духовно-нравственное развитие и реализация человеческого потенциала </w:t>
            </w:r>
          </w:p>
          <w:p w:rsidR="001904D3" w:rsidRPr="00C60B29" w:rsidRDefault="004B1167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в условиях перехода к инновационному типу развития обще</w:t>
            </w:r>
            <w:r w:rsidR="00B63D48"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ства и экономики Кушвинского городского округа</w:t>
            </w:r>
          </w:p>
        </w:tc>
      </w:tr>
      <w:tr w:rsidR="00F932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4D3" w:rsidRPr="00C60B29" w:rsidRDefault="001904D3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доступности и качества услуг, оказываемых населению в сфере культуры</w:t>
            </w:r>
          </w:p>
        </w:tc>
      </w:tr>
      <w:tr w:rsidR="00145591" w:rsidRPr="00C60B29" w:rsidTr="00C60B29">
        <w:trPr>
          <w:trHeight w:val="2082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145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1. </w:t>
            </w:r>
          </w:p>
          <w:p w:rsidR="00145591" w:rsidRPr="00C60B29" w:rsidRDefault="00145591" w:rsidP="00145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Число посеще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муниципаль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библио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тек Кушвин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городского округа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FE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FE3113" w:rsidRPr="00C60B29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45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45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111,3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45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45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45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45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AB7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Модельный стандарт дея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r w:rsidR="00AB7DE6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общедо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ступной биб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лиотеки Свердлов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области, утвер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жден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постановле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 кол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гии Мини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стерства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туры Свердловской области от 28.02.2006 г. </w:t>
            </w:r>
          </w:p>
        </w:tc>
      </w:tr>
      <w:tr w:rsidR="001455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2. </w:t>
            </w:r>
          </w:p>
          <w:p w:rsidR="00145591" w:rsidRPr="00C60B29" w:rsidRDefault="00145591" w:rsidP="00FE3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Увеличение посе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щае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 учреждений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Кушвин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городского округа (по срав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нению с предыдущим го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дом)</w:t>
            </w:r>
            <w:r w:rsidR="00D608F5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847798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A928C6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A928C6" w:rsidP="001B6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B6147" w:rsidRPr="00C60B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A928C6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B23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Кушвинского городского округа от 27.06.2014 № 1253 «О ве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сенние изменений в План мероприятий («до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рож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карта») «Измене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ния, 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на повыше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эффек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сти сферы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туры» в Кушвин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ском город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ском округе» (да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лее - </w:t>
            </w:r>
            <w:r w:rsidR="00B23F44" w:rsidRPr="00C60B29">
              <w:rPr>
                <w:rFonts w:ascii="Times New Roman" w:hAnsi="Times New Roman" w:cs="Times New Roman"/>
                <w:sz w:val="24"/>
                <w:szCs w:val="24"/>
              </w:rPr>
              <w:t>ПАКГО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№1253)</w:t>
            </w:r>
          </w:p>
        </w:tc>
      </w:tr>
      <w:tr w:rsidR="001455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Целевой показатель 3. </w:t>
            </w:r>
          </w:p>
          <w:p w:rsidR="00145591" w:rsidRPr="00C60B29" w:rsidRDefault="00B41DC7" w:rsidP="007B4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Посещаемость населением киносеан</w:t>
            </w:r>
            <w:r w:rsidR="00B23F44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сов, проводимых организациями, осу</w:t>
            </w:r>
            <w:r w:rsidR="00B23F44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ществляющими кинопоказ</w:t>
            </w:r>
            <w:r w:rsidR="00D608F5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FE3113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25500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24300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A928C6" w:rsidP="0007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20 641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07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21 095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07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21 538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077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21 991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Постановление Прави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Свердловской области от 21.10.2013 №1268-ПП «Об утвер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жде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государствен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программы Сверд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ловской области «Разви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тие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в Свердлов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обла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до 2020 года» (да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лее – ППСО от 21.10.2013 №1268-ПП)</w:t>
            </w:r>
          </w:p>
        </w:tc>
      </w:tr>
      <w:tr w:rsidR="001455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4. </w:t>
            </w:r>
          </w:p>
          <w:p w:rsidR="00145591" w:rsidRPr="00C60B29" w:rsidRDefault="00145591" w:rsidP="007B4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Увеличение численно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сти участников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турно-досуго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вых мероприятий (по срав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нию с предыду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щим го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дом)</w:t>
            </w:r>
            <w:r w:rsidR="00D608F5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1B6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B6147" w:rsidRPr="00C60B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B23F44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ПАКГО </w:t>
            </w:r>
            <w:r w:rsidR="00145591" w:rsidRPr="00C60B29">
              <w:rPr>
                <w:rFonts w:ascii="Times New Roman" w:hAnsi="Times New Roman" w:cs="Times New Roman"/>
                <w:sz w:val="24"/>
                <w:szCs w:val="24"/>
              </w:rPr>
              <w:t>№ 1253</w:t>
            </w:r>
          </w:p>
        </w:tc>
      </w:tr>
      <w:tr w:rsidR="003B0CFC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CFC" w:rsidRPr="00C60B29" w:rsidRDefault="003B0CFC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CFC" w:rsidRPr="00C60B29" w:rsidRDefault="003B0CFC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5. </w:t>
            </w:r>
          </w:p>
          <w:p w:rsidR="003B0CFC" w:rsidRPr="00C60B29" w:rsidRDefault="003B0CFC" w:rsidP="007B4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детей, посещаю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щих муниципаль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турно-досуговые учрежде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Кушвин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город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округа и творче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кружки на постоян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ос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нове, от общего числа детей в возрасте до 18 лет</w:t>
            </w:r>
            <w:r w:rsidR="00BB68CC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BB68C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BB68C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BB68C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CFC" w:rsidRPr="00C60B29" w:rsidRDefault="003B0CFC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от 21.10.2013 №1268-ПП</w:t>
            </w:r>
          </w:p>
        </w:tc>
      </w:tr>
      <w:tr w:rsidR="001455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6. </w:t>
            </w:r>
          </w:p>
          <w:p w:rsidR="00145591" w:rsidRPr="00C60B29" w:rsidRDefault="00145591" w:rsidP="007B4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Количество экземпля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ров но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вых поступле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в фонды общедоступных муниципаль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библиотек Кушвин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городского округа в расчете на 1000 человек жителей</w:t>
            </w:r>
            <w:r w:rsidR="004C1181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FA6" w:rsidRPr="00C60B29" w:rsidRDefault="00113FA6" w:rsidP="007B4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1904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1904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D60250" w:rsidP="001904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D602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от 21.10.2013 №1268-ПП</w:t>
            </w:r>
          </w:p>
        </w:tc>
      </w:tr>
      <w:tr w:rsidR="001455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Целевой показатель 7. </w:t>
            </w:r>
          </w:p>
          <w:p w:rsidR="00145591" w:rsidRPr="00C60B29" w:rsidRDefault="0014559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детей, привлекае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к участию в твор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меро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при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ятиях, в общем числе детей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9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B23F44" w:rsidP="003F7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ПАКГО </w:t>
            </w:r>
            <w:r w:rsidR="00145591" w:rsidRPr="00C60B29">
              <w:rPr>
                <w:rFonts w:ascii="Times New Roman" w:hAnsi="Times New Roman" w:cs="Times New Roman"/>
                <w:sz w:val="24"/>
                <w:szCs w:val="24"/>
              </w:rPr>
              <w:t>№ 1253</w:t>
            </w:r>
            <w:r w:rsidR="003F73F2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591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B0CFC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CFC" w:rsidRPr="00C60B29" w:rsidRDefault="003B0CFC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CFC" w:rsidRPr="00C60B29" w:rsidRDefault="003B0CFC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8. </w:t>
            </w:r>
          </w:p>
          <w:p w:rsidR="003B0CFC" w:rsidRPr="00C60B29" w:rsidRDefault="003B0CFC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муниципаль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учрежде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Кушвинского городского округа, находя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щихся в удовлетво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ри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состоя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нии, в общем количе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 таких учреждений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B29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B29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B29"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B29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B29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FC" w:rsidRPr="00C60B29" w:rsidRDefault="003B0CFC" w:rsidP="003B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B2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CFC" w:rsidRPr="00C60B29" w:rsidRDefault="003B0CFC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от 21.10.2013 №1268-ПП</w:t>
            </w:r>
          </w:p>
        </w:tc>
      </w:tr>
      <w:tr w:rsidR="00145591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Целевой показатель 9. </w:t>
            </w:r>
          </w:p>
          <w:p w:rsidR="00145591" w:rsidRPr="00C60B29" w:rsidRDefault="00145591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количе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ства предо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ставляе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мых дополнитель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услуг учре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ждени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ями куль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туры Кушвин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ского городского округа (по сравне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нию с 2012 годом)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E7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E7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E7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E7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E7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1E7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B23F44" w:rsidP="001E79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ПАКГО </w:t>
            </w:r>
            <w:r w:rsidR="00145591" w:rsidRPr="00C60B29">
              <w:rPr>
                <w:rFonts w:ascii="Times New Roman" w:hAnsi="Times New Roman" w:cs="Times New Roman"/>
                <w:sz w:val="24"/>
                <w:szCs w:val="24"/>
              </w:rPr>
              <w:t>№ 1253</w:t>
            </w:r>
          </w:p>
        </w:tc>
      </w:tr>
      <w:tr w:rsidR="00043C54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C54" w:rsidRPr="00C60B29" w:rsidRDefault="00043C54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C54" w:rsidRPr="00C60B29" w:rsidRDefault="00043C54" w:rsidP="0004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Целевой показатель 10.</w:t>
            </w:r>
          </w:p>
          <w:p w:rsidR="00043C54" w:rsidRPr="00C60B29" w:rsidRDefault="00043C54" w:rsidP="00043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 парковых территорий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C54" w:rsidRPr="00C60B29" w:rsidRDefault="00043C54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C54" w:rsidRPr="00C60B29" w:rsidRDefault="00043C54" w:rsidP="001E7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C54" w:rsidRPr="00C60B29" w:rsidRDefault="00043C54" w:rsidP="001E7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C54" w:rsidRPr="00C60B29" w:rsidRDefault="00043C54" w:rsidP="001E7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C54" w:rsidRPr="00C60B29" w:rsidRDefault="00043C54" w:rsidP="001E7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C54" w:rsidRPr="00C60B29" w:rsidRDefault="00043C54" w:rsidP="001E7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C54" w:rsidRPr="00C60B29" w:rsidRDefault="00043C54" w:rsidP="001E7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C54" w:rsidRPr="00C60B29" w:rsidRDefault="00043C54" w:rsidP="001E79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91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6129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2. </w:t>
            </w:r>
            <w:r w:rsidRPr="00C60B2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Обеспечение условий для развития инновационной деятельности муниципальных учреждений культуры</w:t>
            </w:r>
          </w:p>
        </w:tc>
      </w:tr>
      <w:tr w:rsidR="00B23F44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 w:rsidP="00AB40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Целевой показатель 10. </w:t>
            </w:r>
          </w:p>
          <w:p w:rsidR="00B23F44" w:rsidRPr="00C60B29" w:rsidRDefault="00B23F44" w:rsidP="00AB4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действу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ющих виртуальных музеев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0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0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0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0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0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0C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 № 1253</w:t>
            </w:r>
          </w:p>
        </w:tc>
      </w:tr>
      <w:tr w:rsidR="00B23F44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11. </w:t>
            </w:r>
          </w:p>
          <w:p w:rsidR="00B23F44" w:rsidRPr="00C60B29" w:rsidRDefault="00B23F44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 музеев, имею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щих веб-сайт в сети Интернет, в об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щем количестве муници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пальных музеев, в процентах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 № 1253</w:t>
            </w:r>
          </w:p>
        </w:tc>
      </w:tr>
      <w:tr w:rsidR="00145591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12. </w:t>
            </w:r>
          </w:p>
          <w:p w:rsidR="00145591" w:rsidRPr="00C60B29" w:rsidRDefault="00F46C97" w:rsidP="00F46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общедоступных муниципальных библиотек, обеспечивающих доступ пользователей к электронным ресурсам сети Интернет, от количества общедо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ступных библиотек, имеющих техниче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скую возможность для подключения к 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сети Интернет</w:t>
            </w:r>
          </w:p>
          <w:p w:rsidR="00113FA6" w:rsidRPr="00C60B29" w:rsidRDefault="00113FA6" w:rsidP="00F46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 в общем коли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честве этих библиотек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591" w:rsidRPr="00C60B29" w:rsidRDefault="00145591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591" w:rsidRPr="00C60B29" w:rsidRDefault="00145591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от 21.10.2013 №1268-ПП</w:t>
            </w:r>
          </w:p>
        </w:tc>
      </w:tr>
      <w:tr w:rsidR="003771FF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FF" w:rsidRPr="00C60B29" w:rsidRDefault="003771F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FF" w:rsidRPr="00C60B29" w:rsidRDefault="003771F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13. </w:t>
            </w:r>
          </w:p>
          <w:p w:rsidR="003771FF" w:rsidRPr="00C60B29" w:rsidRDefault="003771FF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Увеличение количе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библио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записей в сводном элек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трон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ном каталоге библиотек Кушвин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город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округа  (по сравне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нию с преды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дущим годом)</w:t>
            </w:r>
            <w:r w:rsidR="004C1181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1FF" w:rsidRPr="00C60B29" w:rsidRDefault="003771F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1FF" w:rsidRPr="00C60B29" w:rsidRDefault="003771FF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71FF" w:rsidRPr="00C60B29" w:rsidRDefault="003771FF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1FF" w:rsidRPr="00C60B29" w:rsidRDefault="003771FF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71FF" w:rsidRPr="00C60B29" w:rsidRDefault="003771FF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11,1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1FF" w:rsidRPr="00C60B29" w:rsidRDefault="003771FF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71FF" w:rsidRPr="00C60B29" w:rsidRDefault="009C38AC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1FF" w:rsidRPr="00C60B29" w:rsidRDefault="003771FF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71FF" w:rsidRPr="00C60B29" w:rsidRDefault="00D60250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6,9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1FF" w:rsidRPr="00C60B29" w:rsidRDefault="00D60250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1FF" w:rsidRPr="00C60B29" w:rsidRDefault="00D60250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FF" w:rsidRPr="00C60B29" w:rsidRDefault="00B23F44" w:rsidP="00303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 № 1253</w:t>
            </w:r>
            <w:r w:rsidR="003F73F2" w:rsidRPr="00C60B29">
              <w:rPr>
                <w:rFonts w:ascii="Times New Roman" w:hAnsi="Times New Roman" w:cs="Times New Roman"/>
                <w:sz w:val="24"/>
                <w:szCs w:val="24"/>
              </w:rPr>
              <w:t>, ППСО от 21.10.2013 №1268-ПП</w:t>
            </w:r>
            <w:r w:rsidR="003771FF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F1C76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76" w:rsidRPr="00C60B29" w:rsidRDefault="00BF1C76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76" w:rsidRPr="00C60B29" w:rsidRDefault="00BF1C76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14. </w:t>
            </w:r>
          </w:p>
          <w:p w:rsidR="00BF1C76" w:rsidRPr="00C60B29" w:rsidRDefault="00BF1C76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Увеличение количе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биб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лиографиче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записей библиотек Ку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город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округа, включен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 Свод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электронный ката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лог библио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тек Сверд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ловской обла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(по сравнению с предыду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щим го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дом)</w:t>
            </w:r>
            <w:r w:rsidR="00D608F5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D60250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D60250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BF1C76" w:rsidP="00D60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D60250" w:rsidRPr="00C60B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76" w:rsidRPr="00C60B29" w:rsidRDefault="00BF1C76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76" w:rsidRPr="00C60B29" w:rsidRDefault="00BF1C76" w:rsidP="00303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от 21.10.2013 №1268-ПП</w:t>
            </w:r>
          </w:p>
        </w:tc>
      </w:tr>
      <w:tr w:rsidR="00BF1C76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76" w:rsidRPr="00C60B29" w:rsidRDefault="00BF1C76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76" w:rsidRPr="00C60B29" w:rsidRDefault="00BF1C76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15. </w:t>
            </w:r>
          </w:p>
          <w:p w:rsidR="00BF1C76" w:rsidRPr="00C60B29" w:rsidRDefault="00BF1C76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электронных изданий в общем количе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 поступле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в фонды муници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пальных библиотек Кушвин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город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округа</w:t>
            </w:r>
            <w:r w:rsidR="004C1181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BF1C76" w:rsidP="00BF1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9C38AC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624A93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624A93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C76" w:rsidRPr="00C60B29" w:rsidRDefault="00624A93" w:rsidP="00BF1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76" w:rsidRPr="00C60B29" w:rsidRDefault="00002C1F" w:rsidP="00303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от 21.10.2013 №1268-ПП</w:t>
            </w:r>
          </w:p>
        </w:tc>
      </w:tr>
      <w:tr w:rsidR="00002C1F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Целевой показатель 16. </w:t>
            </w:r>
          </w:p>
          <w:p w:rsidR="00002C1F" w:rsidRPr="00C60B29" w:rsidRDefault="00002C1F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библиотечных фондов общедоступ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библиотек Кушвин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городского округа, представ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в электрон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форме, от общего объема библиотечных фондов</w:t>
            </w:r>
            <w:r w:rsidR="00D608F5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303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303E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624A93" w:rsidP="00D60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60250" w:rsidRPr="00C60B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624A93" w:rsidP="00D60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60250" w:rsidRPr="00C60B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624A93" w:rsidP="00D60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60250" w:rsidRPr="00C60B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624A93" w:rsidP="00D60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60250" w:rsidRPr="00C60B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303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от 21.10.2013 №1268-ПП</w:t>
            </w:r>
          </w:p>
        </w:tc>
      </w:tr>
      <w:tr w:rsidR="00002C1F" w:rsidRPr="00C60B29" w:rsidTr="00C60B29">
        <w:trPr>
          <w:trHeight w:val="23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Задача 3. Создание условий для сохранения и развития кадрового и творческого потенциала сферы культуры</w:t>
            </w:r>
          </w:p>
        </w:tc>
      </w:tr>
      <w:tr w:rsidR="00002C1F" w:rsidRPr="00C60B29" w:rsidTr="00C60B29">
        <w:trPr>
          <w:trHeight w:val="1400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Целевой показатель 17. </w:t>
            </w:r>
          </w:p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средне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месячной заработ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платы работни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ков учреждений куль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туры к среднемесяч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заработной плате в Свердловской обла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</w:t>
            </w:r>
          </w:p>
          <w:p w:rsidR="00113FA6" w:rsidRPr="00C60B29" w:rsidRDefault="00113FA6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B23F44" w:rsidP="0088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 № 1253</w:t>
            </w:r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№ 1253</w:t>
            </w:r>
          </w:p>
          <w:p w:rsidR="00002C1F" w:rsidRPr="00C60B29" w:rsidRDefault="00002C1F" w:rsidP="0088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C1F" w:rsidRPr="00C60B29" w:rsidRDefault="00002C1F" w:rsidP="0088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1F" w:rsidRPr="00C60B29" w:rsidTr="00C60B29">
        <w:trPr>
          <w:trHeight w:val="1400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Целевой показатель 18. </w:t>
            </w:r>
          </w:p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культур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наследия федерального значения, регионального значения и местного (муниципального) значения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4E6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Кушвинского городского округа «Реализация вопросов местного значения и осуществ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государствен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полномочий муниципаль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казенным учреждением Кушвинского городского округа «Комитет жилищно-коммунальной сферы» до 2020 года», утвер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жденная по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становлением адми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нистрации Кушвинского городского округа от 10.11.2014 № 2122</w:t>
            </w:r>
            <w:r w:rsidR="00B23F44" w:rsidRPr="00C60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2C1F" w:rsidRPr="00C60B29" w:rsidTr="00C60B29">
        <w:trPr>
          <w:trHeight w:val="285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«РАЗВИТИЕ ОБРАЗОВАНИЯ В СФЕРЕ КУЛЬТУРЫ И ИСКУССТВА»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57B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 2. Обеспечение доступности качественных образовательных услуг в сфере дополнительного образования </w:t>
            </w:r>
          </w:p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Ку</w:t>
            </w:r>
            <w:r w:rsidRPr="00C60B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швинском город</w:t>
            </w:r>
            <w:r w:rsidRPr="00C60B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ском округе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>Задача 4. Сохранение и развитие художественного образования на территории Кушвинского городского округа, системы поддержки творче</w:t>
            </w: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ской деятельности, талантливой молодежи, одаренных детей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19. </w:t>
            </w:r>
          </w:p>
          <w:p w:rsidR="00002C1F" w:rsidRPr="00C60B29" w:rsidRDefault="00002C1F" w:rsidP="00AB15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Количество обучаю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щихся в образова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тельных учреждениях дополнительного художественного образования в сфере культуры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25371B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A0A31" w:rsidRPr="00C60B29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Указ</w:t>
              </w:r>
            </w:hyperlink>
            <w:r w:rsidR="006A0A31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</w:t>
            </w:r>
            <w:r w:rsidR="006A0A31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Федерации от 07 мая 2012 года № 599 «О мерах по реали</w:t>
            </w:r>
            <w:r w:rsidR="006A0A31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зации государ</w:t>
            </w:r>
            <w:r w:rsidR="006A0A31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ственной политики в обла</w:t>
            </w:r>
            <w:r w:rsidR="006A0A31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образова</w:t>
            </w:r>
            <w:r w:rsidR="006A0A31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и науки» (далее – Указ </w:t>
            </w:r>
            <w:r w:rsidR="006A0A31" w:rsidRPr="00C60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№599).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20. </w:t>
            </w:r>
          </w:p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выпускников детских школ искус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ств, поступивших на обучение в профес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сиональные образователь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организации (учрежде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ния) в сфере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и искусства, от об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щего числа выпускников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A31" w:rsidRPr="00C60B29" w:rsidRDefault="0025371B" w:rsidP="006A0A3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8" w:history="1">
              <w:r w:rsidR="006A0A31" w:rsidRPr="00C60B29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Указ</w:t>
              </w:r>
            </w:hyperlink>
            <w:r w:rsidR="006A0A31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№ 599 </w:t>
            </w:r>
          </w:p>
          <w:p w:rsidR="00002C1F" w:rsidRPr="00C60B29" w:rsidRDefault="00002C1F" w:rsidP="00ED6EA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21. </w:t>
            </w:r>
          </w:p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детей, охвачен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образователь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програм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мами дополнительного образования детей в сфере культуры и искусства, в общей числен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детей и молодежи в возрасте 5 - 18 лет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25371B" w:rsidP="00ED6EA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9" w:history="1">
              <w:r w:rsidR="00002C1F" w:rsidRPr="00C60B29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Указ</w:t>
              </w:r>
            </w:hyperlink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№ 599 </w:t>
            </w:r>
          </w:p>
          <w:p w:rsidR="00002C1F" w:rsidRPr="00C60B29" w:rsidRDefault="00002C1F" w:rsidP="00B63D4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22. </w:t>
            </w:r>
          </w:p>
          <w:p w:rsidR="00002C1F" w:rsidRPr="00C60B29" w:rsidRDefault="00002C1F" w:rsidP="00042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детских школ искусств, находя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щихся в удовлетворитель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ном состоя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нии, в общем количестве таких учрежде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25371B" w:rsidP="00ED6EA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10" w:history="1">
              <w:r w:rsidR="00002C1F" w:rsidRPr="00C60B29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Указ</w:t>
              </w:r>
            </w:hyperlink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№ 599 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23. </w:t>
            </w:r>
          </w:p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учащихся дет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школ искусств, привлекаемых к уча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стию в творческих мероприятиях, от об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числа уча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щихся детских школ искус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6,2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B23F44" w:rsidP="00124E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 № 1253</w:t>
            </w:r>
          </w:p>
          <w:p w:rsidR="00002C1F" w:rsidRPr="00C60B29" w:rsidRDefault="00002C1F" w:rsidP="00ED6EA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24. </w:t>
            </w:r>
          </w:p>
          <w:p w:rsidR="00002C1F" w:rsidRPr="00C60B29" w:rsidRDefault="00002C1F" w:rsidP="00DF2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Количество творче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проектов, направ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ленных на под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держку творчески одаренных детей и молодежи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число проек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25371B" w:rsidP="00B63D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hyperlink r:id="rId11" w:history="1">
              <w:r w:rsidR="00002C1F" w:rsidRPr="00C60B29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Указ</w:t>
              </w:r>
            </w:hyperlink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</w:t>
            </w:r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Федерации от 01 июня 2012 года № 761 «О Национальной стратегии действий в интере</w:t>
            </w:r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сах де</w:t>
            </w:r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тей на 2012 - 2017 годы» (далее – Указ №761).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Внедрение новых финансово-экономических механизмов, направленных на повышение уровня эффективности использова</w:t>
            </w: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ния ресурс</w:t>
            </w: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ного обеспечения системы дополнительного образования.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25. </w:t>
            </w:r>
          </w:p>
          <w:p w:rsidR="00002C1F" w:rsidRPr="00C60B29" w:rsidRDefault="00002C1F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Соотношение средне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месячной заработ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платы педа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гоги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работников детских школ искусств к среднемесяч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заработ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плате учителей в Сверд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лов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области</w:t>
            </w:r>
            <w:r w:rsidR="0020293C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B23F44" w:rsidP="00B23F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 </w:t>
            </w:r>
            <w:proofErr w:type="gramStart"/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ции  Кушвинского</w:t>
            </w:r>
            <w:proofErr w:type="gramEnd"/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от 23.08.2013 года № 1540 «Об утверждении Плана мероприятий «дорожной карты») «Изменения в отрас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лях социальной сферы, направ</w:t>
            </w:r>
            <w:r w:rsidRPr="00C60B2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ленные на повышение эффективности образования» в Кушвинском городском округе на 2013-2018 годы»  (с изменениями) (далее – ПАКГО №1540).</w:t>
            </w:r>
          </w:p>
        </w:tc>
      </w:tr>
      <w:tr w:rsidR="00002C1F" w:rsidRPr="00C60B29" w:rsidTr="00C60B29">
        <w:trPr>
          <w:trHeight w:val="337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1F" w:rsidRPr="00C60B29" w:rsidRDefault="00002C1F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 «РАЗВИТИЕ ТУРИЗМА В КУШВИНСКОМ ГОРОДСКОМ ОКРУГЕ»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Цель 3. Создание условий для развития туризма на территории Кушвинского городского округа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>Задача 6. Создание условий для развития туризма на территории Кушвинского городского округа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26. </w:t>
            </w:r>
          </w:p>
          <w:p w:rsidR="00002C1F" w:rsidRPr="00C60B29" w:rsidRDefault="00BB68CC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Рост ежегодной посещаемости выставок муниципального музея (во всех формах)</w:t>
            </w: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на 1000 жите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лей Ку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швинского городского округа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B23F44" w:rsidP="00B23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 № 1253</w:t>
            </w:r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27. </w:t>
            </w:r>
          </w:p>
          <w:p w:rsidR="00002C1F" w:rsidRPr="00C60B29" w:rsidRDefault="00002C1F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Число передвиж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музейных выставок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B23F44" w:rsidP="00B63D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 № 1253</w:t>
            </w:r>
          </w:p>
        </w:tc>
      </w:tr>
      <w:tr w:rsidR="003F73F2" w:rsidRPr="00C60B29" w:rsidTr="00C60B29">
        <w:trPr>
          <w:trHeight w:val="434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3F2" w:rsidRPr="00C60B29" w:rsidRDefault="003F73F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3F2" w:rsidRPr="00C60B29" w:rsidRDefault="003F73F2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28. </w:t>
            </w:r>
          </w:p>
          <w:p w:rsidR="003F73F2" w:rsidRPr="00C60B29" w:rsidRDefault="003F73F2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 представленных (во всех формах) зрителю музейных предме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в общем количестве музей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предметов основ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фонда</w:t>
            </w:r>
            <w:r w:rsidR="0020293C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3F2" w:rsidRPr="00C60B29" w:rsidRDefault="003F73F2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3F2" w:rsidRPr="00C60B29" w:rsidRDefault="003F73F2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3F2" w:rsidRPr="00C60B29" w:rsidRDefault="003F73F2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3F2" w:rsidRPr="00C60B29" w:rsidRDefault="003F73F2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3F2" w:rsidRPr="00C60B29" w:rsidRDefault="003F73F2" w:rsidP="00F612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3F2" w:rsidRPr="00C60B29" w:rsidRDefault="003F73F2" w:rsidP="00F46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3F2" w:rsidRPr="00C60B29" w:rsidRDefault="003F73F2" w:rsidP="00F46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3F2" w:rsidRPr="00C60B29" w:rsidRDefault="00B23F44" w:rsidP="00B63D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 № 1253</w:t>
            </w:r>
            <w:r w:rsidR="003F73F2" w:rsidRPr="00C60B29">
              <w:rPr>
                <w:rFonts w:ascii="Times New Roman" w:hAnsi="Times New Roman" w:cs="Times New Roman"/>
                <w:sz w:val="24"/>
                <w:szCs w:val="24"/>
              </w:rPr>
              <w:t>, ППСО от 21.10.2013 №1268-ПП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 «ДОСТУПНАЯ СРЕДА»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Цель 4. Повышение доступности учреждений и качества услуг, оказываемых инвалидам и другим маломобильным группам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>Задача 7. Повышение доступности учреждений и качества услуг, оказываемых инвалидам и другим маломобильным группам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29. </w:t>
            </w:r>
          </w:p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Количество меро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при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ятий, проведенных в учрежде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ниях культуры для инвалидов и других маломо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бильных групп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E30B6A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E30B6A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B63D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от 21.10.2013 №1268-ПП</w:t>
            </w:r>
          </w:p>
        </w:tc>
      </w:tr>
      <w:tr w:rsidR="00002C1F" w:rsidRPr="00C60B29" w:rsidTr="00C60B29">
        <w:trPr>
          <w:trHeight w:val="1386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30. </w:t>
            </w:r>
          </w:p>
          <w:p w:rsidR="00002C1F" w:rsidRPr="00C60B29" w:rsidRDefault="00002C1F" w:rsidP="001C4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доступ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для инвалидов и дру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гих маломобиль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групп населения учре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ждений культуры в общем количе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  учреждений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AB40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60B29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Требования доступности обще</w:t>
            </w:r>
            <w:r w:rsidRPr="00C60B29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softHyphen/>
              <w:t>ственных зданий и соору</w:t>
            </w:r>
            <w:r w:rsidRPr="00C60B29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softHyphen/>
              <w:t xml:space="preserve">жений для инвалидов </w:t>
            </w:r>
            <w:r w:rsidRPr="00C60B29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br/>
              <w:t xml:space="preserve">и других маломобильных </w:t>
            </w:r>
            <w:r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посе</w:t>
            </w:r>
            <w:r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тителей (СП 31-102-99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2C1F" w:rsidRPr="00C60B29" w:rsidTr="00C60B29">
        <w:trPr>
          <w:trHeight w:val="839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 «УКРЕПЛЕНИЕ ЕДИНСТВА РОССИЙСКОЙ НАЦИИ И ЭТНОКУЛЬТУРНОЕ РАЗВИТИЕ НАРОДОВ, ПРОЖИ</w:t>
            </w: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ВА</w:t>
            </w: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ЮЩИХ В КУШВИНСКОМ ГОРОДСКОМ ОКРУГЕ»</w:t>
            </w:r>
          </w:p>
        </w:tc>
      </w:tr>
      <w:tr w:rsidR="00002C1F" w:rsidRPr="00C60B29" w:rsidTr="00C60B29">
        <w:trPr>
          <w:trHeight w:val="411"/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Цель 5. Укрепление единства российской нации и этнокультурное развитие народов, проживающих в Кушвинском городском округе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>Задача 8. Усиление роли учреждений культуры по гармонизации межнациональных и межконфессиональных отношений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31. </w:t>
            </w:r>
          </w:p>
          <w:p w:rsidR="00002C1F" w:rsidRPr="00C60B29" w:rsidRDefault="00002C1F" w:rsidP="00EF1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щих состояние межнациональ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отношений, в общем количестве граждан в Кушвинском город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ском округе</w:t>
            </w:r>
          </w:p>
          <w:p w:rsidR="00002C1F" w:rsidRPr="00C60B29" w:rsidRDefault="00002C1F" w:rsidP="00E0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992" w:rsidRPr="00C60B29" w:rsidRDefault="001C4E67" w:rsidP="001C4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ППСО от 21.10.2013 №1268-ПП; </w:t>
            </w:r>
          </w:p>
          <w:p w:rsidR="00002C1F" w:rsidRPr="00C60B29" w:rsidRDefault="00002C1F" w:rsidP="00B23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Свердловской области от 24.12.2013 № 1605-ПП «Об утверждении комплексной программы Свердловской обла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сти «Укреп</w:t>
            </w:r>
            <w:r w:rsidR="001C4E67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ление един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россий</w:t>
            </w:r>
            <w:r w:rsidR="001C4E67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ской нации и этно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куль</w:t>
            </w:r>
            <w:r w:rsidR="001C4E67"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турное развитие наро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дов России, проживаю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щих в Свердловской области» на 2014 - 2020 годы»  (</w:t>
            </w:r>
            <w:r w:rsidR="00B23F44" w:rsidRPr="00C60B29">
              <w:rPr>
                <w:rFonts w:ascii="Times New Roman" w:hAnsi="Times New Roman" w:cs="Times New Roman"/>
                <w:sz w:val="24"/>
                <w:szCs w:val="24"/>
              </w:rPr>
              <w:t>далее – ППСО №1605-ПП).</w:t>
            </w:r>
          </w:p>
        </w:tc>
      </w:tr>
      <w:tr w:rsidR="00B23F44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32. </w:t>
            </w:r>
          </w:p>
          <w:p w:rsidR="00B23F44" w:rsidRPr="00C60B29" w:rsidRDefault="00B23F44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Количество меро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при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ятий, направлен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на укрепле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межнациональных и межэт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нических отноше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№1605-ПП</w:t>
            </w:r>
          </w:p>
        </w:tc>
      </w:tr>
      <w:tr w:rsidR="00B23F44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 w:rsidP="00F54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33. </w:t>
            </w:r>
          </w:p>
          <w:p w:rsidR="00B23F44" w:rsidRPr="00C60B29" w:rsidRDefault="00B23F44" w:rsidP="00F54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ставителям другой национальности в Кушвинском городском округе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F44" w:rsidRPr="00C60B29" w:rsidRDefault="00B23F44" w:rsidP="00B41D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4" w:rsidRPr="00C60B29" w:rsidRDefault="00B23F44"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ППСО №1605-ПП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3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6 «ОБЕСПЕЧЕНИЕ РЕАЛИЗАЦИИ МУНИЦИПАЛЬНОЙ ПРОГРАММЫ «РАЗВИТИЕ КУЛЬТУРЫ В КУШВИН</w:t>
            </w: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СКОМ ГОРОДСКОМ ОКРУГЕ ДО 2020 ГОДА»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3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b/>
                <w:sz w:val="24"/>
                <w:szCs w:val="24"/>
              </w:rPr>
              <w:t>Цель 6. Обеспечение реализации муниципальной программы «Развитие культуры в Кушвинском городском округе до 2020 года»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147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A93" w:rsidRPr="00C60B29" w:rsidRDefault="00002C1F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i/>
                <w:sz w:val="24"/>
                <w:szCs w:val="24"/>
              </w:rPr>
              <w:t>Задача 9. Совершенствование организационных, экономических и правовых механизмов развития культуры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34. </w:t>
            </w:r>
          </w:p>
          <w:p w:rsidR="00002C1F" w:rsidRPr="00C60B29" w:rsidRDefault="00BB68CC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Количество  муниципальных</w:t>
            </w:r>
            <w:proofErr w:type="gramEnd"/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624A93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624A93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624A93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BB68CC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BB68CC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BB68CC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B23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 Кушвинского городского округа 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>от 14.12.2011 №1179 «О возложении функ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ций и полномочий учреди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теля муни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ципальных учрежде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Кушвинского городского округа» (с измене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ниями)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(да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лее – </w:t>
            </w:r>
            <w:r w:rsidR="00B23F44" w:rsidRPr="00C60B29">
              <w:rPr>
                <w:rFonts w:ascii="Times New Roman" w:hAnsi="Times New Roman" w:cs="Times New Roman"/>
                <w:sz w:val="24"/>
                <w:szCs w:val="24"/>
              </w:rPr>
              <w:t>ПАКГО №1179)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35. </w:t>
            </w:r>
          </w:p>
          <w:p w:rsidR="00002C1F" w:rsidRPr="00C60B29" w:rsidRDefault="00002C1F" w:rsidP="009F0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муниципаль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учреждений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и дополнительного образова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в сфере культуры, кото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рым установ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лены </w:t>
            </w:r>
            <w:proofErr w:type="gramStart"/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муниципальные  задания</w:t>
            </w:r>
            <w:proofErr w:type="gramEnd"/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, в общем количе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 муници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пальных учреждений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C306A1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 Кушвинского городского округа </w:t>
            </w:r>
            <w:r w:rsidRPr="00C60B29">
              <w:rPr>
                <w:rFonts w:ascii="Times New Roman" w:eastAsia="Times New Roman" w:hAnsi="Times New Roman" w:cs="Times New Roman"/>
                <w:sz w:val="24"/>
                <w:szCs w:val="24"/>
              </w:rPr>
              <w:t>от 27.10.2015 № 1544 «</w:t>
            </w:r>
            <w:r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Порядка формирования муниципаль</w:t>
            </w:r>
            <w:r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ного задания в отношении муниципальных учреждений Кушвинского городского округа и финансового обеспе</w:t>
            </w:r>
            <w:r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чения выполнения муници</w:t>
            </w:r>
            <w:r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пального задания»</w:t>
            </w:r>
            <w:r w:rsidR="00C306A1"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(да</w:t>
            </w:r>
            <w:r w:rsidR="00C306A1"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лее – </w:t>
            </w:r>
            <w:r w:rsidR="00C306A1" w:rsidRPr="00C60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ПАКГО №1544)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54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36. </w:t>
            </w:r>
          </w:p>
          <w:p w:rsidR="00002C1F" w:rsidRPr="00C60B29" w:rsidRDefault="00002C1F" w:rsidP="00F54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руководите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лей учреждений, в отно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ше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которых Управление куль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Ку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швинского город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округа осуществ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ляет функции учреди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теля, рабо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тающих на условиях «эффек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тив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контракта»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/>
                <w:sz w:val="24"/>
                <w:szCs w:val="24"/>
              </w:rPr>
              <w:t>Указ Президента Россий</w:t>
            </w:r>
            <w:r w:rsidRPr="00C60B29">
              <w:rPr>
                <w:rFonts w:ascii="Times New Roman" w:hAnsi="Times New Roman"/>
                <w:sz w:val="24"/>
                <w:szCs w:val="24"/>
              </w:rPr>
              <w:softHyphen/>
              <w:t>ской Федерации от 07 мая 2012 года №597 «О меро</w:t>
            </w:r>
            <w:r w:rsidRPr="00C60B29">
              <w:rPr>
                <w:rFonts w:ascii="Times New Roman" w:hAnsi="Times New Roman"/>
                <w:sz w:val="24"/>
                <w:szCs w:val="24"/>
              </w:rPr>
              <w:softHyphen/>
              <w:t>приятиях по реализации государствен</w:t>
            </w:r>
            <w:r w:rsidRPr="00C60B29">
              <w:rPr>
                <w:rFonts w:ascii="Times New Roman" w:hAnsi="Times New Roman"/>
                <w:sz w:val="24"/>
                <w:szCs w:val="24"/>
              </w:rPr>
              <w:softHyphen/>
              <w:t>ной социаль</w:t>
            </w:r>
            <w:r w:rsidRPr="00C60B29">
              <w:rPr>
                <w:rFonts w:ascii="Times New Roman" w:hAnsi="Times New Roman"/>
                <w:sz w:val="24"/>
                <w:szCs w:val="24"/>
              </w:rPr>
              <w:softHyphen/>
              <w:t>ной политики» (далее – Указ Президента РФ № 597)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54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37. </w:t>
            </w:r>
          </w:p>
          <w:p w:rsidR="00002C1F" w:rsidRPr="00C60B29" w:rsidRDefault="00002C1F" w:rsidP="00F54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Доля реализован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контрольных меро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прия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тий по осуществ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лению муници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контроля в установлен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сфере в числе запланиро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ван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042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новление администра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ции Кушвинского городского округа от 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05.04.2013 № 574 «Об утверждении 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 об осуществле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нии ведом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ствен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 финансового кон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троля главными распо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ряди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телями средств бюджета Ку</w:t>
            </w: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швинского городского округа» </w:t>
            </w:r>
          </w:p>
        </w:tc>
      </w:tr>
      <w:tr w:rsidR="00002C1F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002C1F" w:rsidP="00F54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38. </w:t>
            </w:r>
          </w:p>
          <w:p w:rsidR="00002C1F" w:rsidRPr="00C60B29" w:rsidRDefault="00002C1F" w:rsidP="007A6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Уровень удовле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тво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ренности населения каче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ством и доступно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стью оказывае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населению муниципаль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услуг в сфере культуры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C1F" w:rsidRPr="00C60B29" w:rsidRDefault="00002C1F" w:rsidP="00B41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C1F" w:rsidRPr="00C60B29" w:rsidRDefault="00C306A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ПАКГО</w:t>
            </w:r>
            <w:r w:rsidR="00002C1F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№ 1253</w:t>
            </w:r>
          </w:p>
        </w:tc>
      </w:tr>
      <w:tr w:rsidR="00E17D72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72" w:rsidRPr="00C60B29" w:rsidRDefault="00E17D7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72" w:rsidRPr="00C60B29" w:rsidRDefault="00E17D72" w:rsidP="007A6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Целевой показатель </w:t>
            </w:r>
            <w:r w:rsidR="00244A64"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E17D72" w:rsidRPr="00C60B29" w:rsidRDefault="00E17D72" w:rsidP="007A6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расходов на культуру в бюджете Кушвинского городского округа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72" w:rsidRPr="00C60B29" w:rsidRDefault="00E17D72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РФ от 29.02.2016 № 326-р «Об утверждении Стратегии государственной культурной политики на период до 2030 года»</w:t>
            </w:r>
          </w:p>
        </w:tc>
      </w:tr>
      <w:tr w:rsidR="00E17D72" w:rsidRPr="00C60B29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72" w:rsidRPr="00C60B29" w:rsidRDefault="00E17D72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72" w:rsidRPr="00C60B29" w:rsidRDefault="00E17D72" w:rsidP="007A6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показатель 4</w:t>
            </w:r>
            <w:r w:rsidR="00244A64"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13FA6" w:rsidRPr="00C60B29" w:rsidRDefault="00E17D72" w:rsidP="00903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доходов учреждений культуры и дополни</w:t>
            </w: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softHyphen/>
              <w:t xml:space="preserve">тельного образования в сфере </w:t>
            </w: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куль</w:t>
            </w: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softHyphen/>
              <w:t>туры, полученных от предпринима</w:t>
            </w: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softHyphen/>
              <w:t>тельской и иной, принося</w:t>
            </w: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softHyphen/>
              <w:t>щей доходы, деятельности, в общем объеме доходов учреждений.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7D72" w:rsidRPr="00C60B29" w:rsidRDefault="00E17D72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181" w:rsidRPr="00C60B29" w:rsidRDefault="004C1181" w:rsidP="004C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Правительства РФ от 29.02.2016 № 326-р «Об утверждении Стратегии </w:t>
            </w:r>
            <w:r w:rsidRPr="00C60B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культурной политики на период до 2030 года»</w:t>
            </w:r>
          </w:p>
          <w:p w:rsidR="00E17D72" w:rsidRPr="00C60B29" w:rsidRDefault="00E17D72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181" w:rsidRPr="00314485" w:rsidTr="00C60B29">
        <w:trPr>
          <w:tblCellSpacing w:w="5" w:type="nil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181" w:rsidRPr="00C60B29" w:rsidRDefault="004C1181" w:rsidP="00F93291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181" w:rsidRPr="00C60B29" w:rsidRDefault="004C1181" w:rsidP="004C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показатель 4</w:t>
            </w:r>
            <w:r w:rsidR="00244A64"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C60B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C1181" w:rsidRPr="00C60B29" w:rsidRDefault="004C1181" w:rsidP="0011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  <w:r w:rsidR="0020293C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8F5" w:rsidRPr="00C60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181" w:rsidRPr="00C60B29" w:rsidRDefault="004C1181" w:rsidP="00F6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181" w:rsidRPr="00C60B29" w:rsidRDefault="004C1181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181" w:rsidRPr="00C60B29" w:rsidRDefault="004C1181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181" w:rsidRPr="00C60B29" w:rsidRDefault="004C1181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181" w:rsidRPr="00C60B29" w:rsidRDefault="004C1181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181" w:rsidRPr="00C60B29" w:rsidRDefault="004C1181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181" w:rsidRPr="00C60B29" w:rsidRDefault="004C1181" w:rsidP="00B41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181" w:rsidRPr="00FF0122" w:rsidRDefault="004C1181" w:rsidP="00B63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B29">
              <w:rPr>
                <w:rFonts w:ascii="Times New Roman" w:hAnsi="Times New Roman" w:cs="Times New Roman"/>
                <w:sz w:val="24"/>
                <w:szCs w:val="24"/>
              </w:rPr>
              <w:t>Соглашение о предоставлении иных межбюджетных трансфертов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Свердловской области в 2017 году</w:t>
            </w:r>
          </w:p>
        </w:tc>
      </w:tr>
    </w:tbl>
    <w:p w:rsidR="00663D77" w:rsidRPr="00060926" w:rsidRDefault="00663D77" w:rsidP="00D52E37">
      <w:pPr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E799C" w:rsidRPr="003328F2" w:rsidRDefault="001E799C" w:rsidP="00EA0B64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1E799C" w:rsidRPr="003328F2" w:rsidSect="00113FA6">
      <w:headerReference w:type="default" r:id="rId12"/>
      <w:headerReference w:type="first" r:id="rId13"/>
      <w:pgSz w:w="16838" w:h="11906" w:orient="landscape"/>
      <w:pgMar w:top="993" w:right="567" w:bottom="1276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71B" w:rsidRDefault="0025371B" w:rsidP="001904D3">
      <w:pPr>
        <w:spacing w:after="0" w:line="240" w:lineRule="auto"/>
      </w:pPr>
      <w:r>
        <w:separator/>
      </w:r>
    </w:p>
  </w:endnote>
  <w:endnote w:type="continuationSeparator" w:id="0">
    <w:p w:rsidR="0025371B" w:rsidRDefault="0025371B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71B" w:rsidRDefault="0025371B" w:rsidP="001904D3">
      <w:pPr>
        <w:spacing w:after="0" w:line="240" w:lineRule="auto"/>
      </w:pPr>
      <w:r>
        <w:separator/>
      </w:r>
    </w:p>
  </w:footnote>
  <w:footnote w:type="continuationSeparator" w:id="0">
    <w:p w:rsidR="0025371B" w:rsidRDefault="0025371B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91937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0B29" w:rsidRPr="00B50EA7" w:rsidRDefault="00C60B29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0021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60B29" w:rsidRDefault="00C60B2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B29" w:rsidRDefault="00C60B29">
    <w:pPr>
      <w:pStyle w:val="a8"/>
      <w:jc w:val="center"/>
    </w:pPr>
  </w:p>
  <w:p w:rsidR="00C60B29" w:rsidRDefault="00C60B2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1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6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7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3"/>
  </w:num>
  <w:num w:numId="4">
    <w:abstractNumId w:val="0"/>
  </w:num>
  <w:num w:numId="5">
    <w:abstractNumId w:val="21"/>
  </w:num>
  <w:num w:numId="6">
    <w:abstractNumId w:val="11"/>
  </w:num>
  <w:num w:numId="7">
    <w:abstractNumId w:val="19"/>
  </w:num>
  <w:num w:numId="8">
    <w:abstractNumId w:val="16"/>
  </w:num>
  <w:num w:numId="9">
    <w:abstractNumId w:val="9"/>
  </w:num>
  <w:num w:numId="10">
    <w:abstractNumId w:val="2"/>
  </w:num>
  <w:num w:numId="11">
    <w:abstractNumId w:val="3"/>
  </w:num>
  <w:num w:numId="12">
    <w:abstractNumId w:val="18"/>
  </w:num>
  <w:num w:numId="13">
    <w:abstractNumId w:val="25"/>
  </w:num>
  <w:num w:numId="14">
    <w:abstractNumId w:val="22"/>
  </w:num>
  <w:num w:numId="15">
    <w:abstractNumId w:val="5"/>
  </w:num>
  <w:num w:numId="16">
    <w:abstractNumId w:val="17"/>
  </w:num>
  <w:num w:numId="17">
    <w:abstractNumId w:val="10"/>
  </w:num>
  <w:num w:numId="18">
    <w:abstractNumId w:val="20"/>
  </w:num>
  <w:num w:numId="19">
    <w:abstractNumId w:val="1"/>
  </w:num>
  <w:num w:numId="20">
    <w:abstractNumId w:val="8"/>
  </w:num>
  <w:num w:numId="21">
    <w:abstractNumId w:val="7"/>
  </w:num>
  <w:num w:numId="22">
    <w:abstractNumId w:val="24"/>
  </w:num>
  <w:num w:numId="23">
    <w:abstractNumId w:val="14"/>
  </w:num>
  <w:num w:numId="24">
    <w:abstractNumId w:val="12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CF"/>
    <w:rsid w:val="00002C1F"/>
    <w:rsid w:val="000239CA"/>
    <w:rsid w:val="000421EC"/>
    <w:rsid w:val="000423D2"/>
    <w:rsid w:val="0004307B"/>
    <w:rsid w:val="00043C54"/>
    <w:rsid w:val="000532EE"/>
    <w:rsid w:val="00072F2B"/>
    <w:rsid w:val="000762C3"/>
    <w:rsid w:val="00077705"/>
    <w:rsid w:val="000A4249"/>
    <w:rsid w:val="000B032F"/>
    <w:rsid w:val="000B1205"/>
    <w:rsid w:val="000C58F9"/>
    <w:rsid w:val="000C7A0F"/>
    <w:rsid w:val="000D3926"/>
    <w:rsid w:val="000E08F8"/>
    <w:rsid w:val="000E4456"/>
    <w:rsid w:val="000E66D0"/>
    <w:rsid w:val="000E6F06"/>
    <w:rsid w:val="00113FA6"/>
    <w:rsid w:val="00121DF0"/>
    <w:rsid w:val="00124E49"/>
    <w:rsid w:val="001252F1"/>
    <w:rsid w:val="00127885"/>
    <w:rsid w:val="00145591"/>
    <w:rsid w:val="00175C00"/>
    <w:rsid w:val="00183F43"/>
    <w:rsid w:val="001904D3"/>
    <w:rsid w:val="001B5F72"/>
    <w:rsid w:val="001B6147"/>
    <w:rsid w:val="001C4E67"/>
    <w:rsid w:val="001D7C48"/>
    <w:rsid w:val="001E58BD"/>
    <w:rsid w:val="001E799C"/>
    <w:rsid w:val="0020293C"/>
    <w:rsid w:val="002124CD"/>
    <w:rsid w:val="00215644"/>
    <w:rsid w:val="00217E51"/>
    <w:rsid w:val="002230B5"/>
    <w:rsid w:val="00224376"/>
    <w:rsid w:val="00244A64"/>
    <w:rsid w:val="0025371B"/>
    <w:rsid w:val="00253EA8"/>
    <w:rsid w:val="00272689"/>
    <w:rsid w:val="00285D15"/>
    <w:rsid w:val="002944BE"/>
    <w:rsid w:val="002D44F2"/>
    <w:rsid w:val="00303EE6"/>
    <w:rsid w:val="003051DF"/>
    <w:rsid w:val="00305258"/>
    <w:rsid w:val="00313BDE"/>
    <w:rsid w:val="00314485"/>
    <w:rsid w:val="003328F2"/>
    <w:rsid w:val="00340AED"/>
    <w:rsid w:val="00350D46"/>
    <w:rsid w:val="003549C8"/>
    <w:rsid w:val="003617C8"/>
    <w:rsid w:val="00371728"/>
    <w:rsid w:val="003771FF"/>
    <w:rsid w:val="00381608"/>
    <w:rsid w:val="00385B68"/>
    <w:rsid w:val="0039261F"/>
    <w:rsid w:val="00396017"/>
    <w:rsid w:val="003966DD"/>
    <w:rsid w:val="003B0CFC"/>
    <w:rsid w:val="003F5666"/>
    <w:rsid w:val="003F73F2"/>
    <w:rsid w:val="00404F26"/>
    <w:rsid w:val="00412D09"/>
    <w:rsid w:val="0042405A"/>
    <w:rsid w:val="00425B60"/>
    <w:rsid w:val="0043087E"/>
    <w:rsid w:val="00460DC6"/>
    <w:rsid w:val="004A61FB"/>
    <w:rsid w:val="004B1167"/>
    <w:rsid w:val="004B76E0"/>
    <w:rsid w:val="004C1181"/>
    <w:rsid w:val="004E33A8"/>
    <w:rsid w:val="004E64B5"/>
    <w:rsid w:val="004E6E2C"/>
    <w:rsid w:val="004F584B"/>
    <w:rsid w:val="00503CED"/>
    <w:rsid w:val="00517B0C"/>
    <w:rsid w:val="005432CE"/>
    <w:rsid w:val="00580CC9"/>
    <w:rsid w:val="005960B9"/>
    <w:rsid w:val="005A1B1B"/>
    <w:rsid w:val="005A33E7"/>
    <w:rsid w:val="005A57FF"/>
    <w:rsid w:val="00624A93"/>
    <w:rsid w:val="00651F02"/>
    <w:rsid w:val="00654263"/>
    <w:rsid w:val="006560A9"/>
    <w:rsid w:val="00663D77"/>
    <w:rsid w:val="0067219E"/>
    <w:rsid w:val="00695DD9"/>
    <w:rsid w:val="006A0A31"/>
    <w:rsid w:val="0070060A"/>
    <w:rsid w:val="00723E2B"/>
    <w:rsid w:val="00730460"/>
    <w:rsid w:val="00785504"/>
    <w:rsid w:val="00787128"/>
    <w:rsid w:val="00790021"/>
    <w:rsid w:val="007A6C45"/>
    <w:rsid w:val="007B0CB1"/>
    <w:rsid w:val="007B4446"/>
    <w:rsid w:val="007B6298"/>
    <w:rsid w:val="007F16F7"/>
    <w:rsid w:val="007F22A8"/>
    <w:rsid w:val="007F7761"/>
    <w:rsid w:val="00815C8F"/>
    <w:rsid w:val="00847792"/>
    <w:rsid w:val="00847798"/>
    <w:rsid w:val="008556FA"/>
    <w:rsid w:val="00872D41"/>
    <w:rsid w:val="00880E9B"/>
    <w:rsid w:val="00882BB0"/>
    <w:rsid w:val="00885A0C"/>
    <w:rsid w:val="008937FC"/>
    <w:rsid w:val="008976D6"/>
    <w:rsid w:val="008E6F59"/>
    <w:rsid w:val="0090188A"/>
    <w:rsid w:val="0090357B"/>
    <w:rsid w:val="009255A2"/>
    <w:rsid w:val="009533DC"/>
    <w:rsid w:val="00962989"/>
    <w:rsid w:val="009758F9"/>
    <w:rsid w:val="00982BBE"/>
    <w:rsid w:val="00986C6B"/>
    <w:rsid w:val="009C38AC"/>
    <w:rsid w:val="009D4A7C"/>
    <w:rsid w:val="009F0848"/>
    <w:rsid w:val="00A07B1E"/>
    <w:rsid w:val="00A20992"/>
    <w:rsid w:val="00A635BE"/>
    <w:rsid w:val="00A74304"/>
    <w:rsid w:val="00A865E8"/>
    <w:rsid w:val="00A928C6"/>
    <w:rsid w:val="00AA5D07"/>
    <w:rsid w:val="00AB1558"/>
    <w:rsid w:val="00AB2D37"/>
    <w:rsid w:val="00AB4035"/>
    <w:rsid w:val="00AB4B8A"/>
    <w:rsid w:val="00AB7ACA"/>
    <w:rsid w:val="00AB7DE6"/>
    <w:rsid w:val="00AD0BF7"/>
    <w:rsid w:val="00AF2C9E"/>
    <w:rsid w:val="00AF454F"/>
    <w:rsid w:val="00B00DAA"/>
    <w:rsid w:val="00B01358"/>
    <w:rsid w:val="00B05370"/>
    <w:rsid w:val="00B23F44"/>
    <w:rsid w:val="00B276CF"/>
    <w:rsid w:val="00B3233D"/>
    <w:rsid w:val="00B32593"/>
    <w:rsid w:val="00B41DC7"/>
    <w:rsid w:val="00B51CA7"/>
    <w:rsid w:val="00B63D48"/>
    <w:rsid w:val="00B7384A"/>
    <w:rsid w:val="00BA0770"/>
    <w:rsid w:val="00BB68CC"/>
    <w:rsid w:val="00BC5CA4"/>
    <w:rsid w:val="00BD3CFB"/>
    <w:rsid w:val="00BF1C76"/>
    <w:rsid w:val="00BF2230"/>
    <w:rsid w:val="00C054FE"/>
    <w:rsid w:val="00C05C47"/>
    <w:rsid w:val="00C306A1"/>
    <w:rsid w:val="00C50A00"/>
    <w:rsid w:val="00C60B29"/>
    <w:rsid w:val="00C777E6"/>
    <w:rsid w:val="00C86226"/>
    <w:rsid w:val="00CB0494"/>
    <w:rsid w:val="00CC1B8D"/>
    <w:rsid w:val="00CC6BBF"/>
    <w:rsid w:val="00CD33EB"/>
    <w:rsid w:val="00CF2723"/>
    <w:rsid w:val="00CF7856"/>
    <w:rsid w:val="00D0381F"/>
    <w:rsid w:val="00D140EB"/>
    <w:rsid w:val="00D37DE8"/>
    <w:rsid w:val="00D52E37"/>
    <w:rsid w:val="00D56BD9"/>
    <w:rsid w:val="00D60250"/>
    <w:rsid w:val="00D608F5"/>
    <w:rsid w:val="00DC4D81"/>
    <w:rsid w:val="00DE20CC"/>
    <w:rsid w:val="00DF2FFB"/>
    <w:rsid w:val="00DF3C2E"/>
    <w:rsid w:val="00E04A6E"/>
    <w:rsid w:val="00E17D72"/>
    <w:rsid w:val="00E2432D"/>
    <w:rsid w:val="00E30B6A"/>
    <w:rsid w:val="00E34A16"/>
    <w:rsid w:val="00E36614"/>
    <w:rsid w:val="00E4176E"/>
    <w:rsid w:val="00E475E5"/>
    <w:rsid w:val="00E6707D"/>
    <w:rsid w:val="00E84B37"/>
    <w:rsid w:val="00E9565F"/>
    <w:rsid w:val="00EA0B64"/>
    <w:rsid w:val="00EA3D8A"/>
    <w:rsid w:val="00ED1C6C"/>
    <w:rsid w:val="00ED44B3"/>
    <w:rsid w:val="00ED6EA1"/>
    <w:rsid w:val="00EF1803"/>
    <w:rsid w:val="00F34A39"/>
    <w:rsid w:val="00F46C97"/>
    <w:rsid w:val="00F54913"/>
    <w:rsid w:val="00F5595A"/>
    <w:rsid w:val="00F61290"/>
    <w:rsid w:val="00F71A6C"/>
    <w:rsid w:val="00F93291"/>
    <w:rsid w:val="00F97701"/>
    <w:rsid w:val="00FA309F"/>
    <w:rsid w:val="00FA5134"/>
    <w:rsid w:val="00FB5C94"/>
    <w:rsid w:val="00FC4809"/>
    <w:rsid w:val="00FE3113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015F9-0A73-4C1A-A199-3E8F7C29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E394986A4453106E91670E40493453E495D13E8CB6C81BEE4D1C2EDDe7OCJ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E394986A4453106E91670E40493453E495D13E8CB6C81BEE4D1C2EDDe7OCJ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406C9AAD73BA7DF9B15804BED39698BAF54C5BAE8BA741FD5C35F9282r8R9J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CE394986A4453106E91670E40493453E495D13E8CB6C81BEE4D1C2EDDe7O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E394986A4453106E91670E40493453E495D13E8CB6C81BEE4D1C2EDDe7OC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2386</Words>
  <Characters>13605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Unit</cp:lastModifiedBy>
  <cp:revision>2</cp:revision>
  <cp:lastPrinted>2018-06-18T11:30:00Z</cp:lastPrinted>
  <dcterms:created xsi:type="dcterms:W3CDTF">2018-06-28T07:35:00Z</dcterms:created>
  <dcterms:modified xsi:type="dcterms:W3CDTF">2018-06-28T07:35:00Z</dcterms:modified>
</cp:coreProperties>
</file>